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239491A4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BA7F61">
        <w:rPr>
          <w:rFonts w:ascii="Arial" w:hAnsi="Arial" w:cs="Arial"/>
          <w:sz w:val="24"/>
          <w:szCs w:val="24"/>
        </w:rPr>
        <w:t>noviembre</w:t>
      </w:r>
      <w:r w:rsidR="00382C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2024. 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143FC992" w:rsidR="002C449E" w:rsidRDefault="003A6FD5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ED44AD">
        <w:rPr>
          <w:rFonts w:ascii="Arial" w:hAnsi="Arial" w:cs="Arial"/>
          <w:b/>
          <w:bCs/>
          <w:sz w:val="24"/>
          <w:szCs w:val="24"/>
        </w:rPr>
        <w:t>0 noviembre:</w:t>
      </w:r>
    </w:p>
    <w:p w14:paraId="036D0676" w14:textId="35C6BCAB" w:rsidR="003A6FD5" w:rsidRDefault="00ED44AD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</w:t>
      </w:r>
      <w:r w:rsidR="003A6FD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de la participación de la </w:t>
      </w:r>
      <w:r w:rsidR="003A6FD5">
        <w:rPr>
          <w:rFonts w:ascii="Arial" w:hAnsi="Arial" w:cs="Arial"/>
          <w:sz w:val="24"/>
          <w:szCs w:val="24"/>
        </w:rPr>
        <w:t xml:space="preserve">Comisionada Presidenta del ICAI, Dulce María Fuentes Mancillas, </w:t>
      </w:r>
      <w:r>
        <w:rPr>
          <w:rFonts w:ascii="Arial" w:hAnsi="Arial" w:cs="Arial"/>
          <w:sz w:val="24"/>
          <w:szCs w:val="24"/>
        </w:rPr>
        <w:t>en la Segunda Sesión Extraordinaria de la Comisión de Tecnologías de la Información y Plataforma Nacional de Transparencia, celebrada en las instalaciones del ITEI Jalisco.</w:t>
      </w:r>
    </w:p>
    <w:p w14:paraId="2440BE52" w14:textId="62D20D3A" w:rsidR="00ED44AD" w:rsidRDefault="00ED44AD" w:rsidP="00ED44AD">
      <w:pPr>
        <w:jc w:val="both"/>
        <w:rPr>
          <w:rFonts w:ascii="Arial" w:hAnsi="Arial" w:cs="Arial"/>
          <w:sz w:val="24"/>
          <w:szCs w:val="24"/>
        </w:rPr>
      </w:pPr>
    </w:p>
    <w:p w14:paraId="2F52682D" w14:textId="2EFAD7E2" w:rsidR="00ED44AD" w:rsidRDefault="00ED44AD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participación de </w:t>
      </w:r>
      <w:r>
        <w:rPr>
          <w:rFonts w:ascii="Arial" w:hAnsi="Arial" w:cs="Arial"/>
          <w:sz w:val="24"/>
          <w:szCs w:val="24"/>
        </w:rPr>
        <w:t>la Comisionada Presidenta del ICAI, Dulce María Fuentes Mancillas,</w:t>
      </w:r>
      <w:r>
        <w:rPr>
          <w:rFonts w:ascii="Arial" w:hAnsi="Arial" w:cs="Arial"/>
          <w:sz w:val="24"/>
          <w:szCs w:val="24"/>
        </w:rPr>
        <w:t xml:space="preserve"> en la Conferencia “Conecta con la Transparencia” en el Foro de “Buenas Prácticas Digitales del Sistema Nacional de Transparencia”, celebrada en Guadalajara, Jalisco.</w:t>
      </w:r>
    </w:p>
    <w:p w14:paraId="6838C00E" w14:textId="642CD9D0" w:rsidR="00ED44AD" w:rsidRDefault="00ED44AD" w:rsidP="00ED44AD">
      <w:pPr>
        <w:jc w:val="both"/>
        <w:rPr>
          <w:rFonts w:ascii="Arial" w:hAnsi="Arial" w:cs="Arial"/>
          <w:sz w:val="24"/>
          <w:szCs w:val="24"/>
        </w:rPr>
      </w:pPr>
    </w:p>
    <w:p w14:paraId="27ACDCA7" w14:textId="1DED8BE2" w:rsidR="00ED44AD" w:rsidRPr="00503483" w:rsidRDefault="00ED44AD" w:rsidP="00ED44AD">
      <w:pPr>
        <w:jc w:val="both"/>
        <w:rPr>
          <w:rFonts w:ascii="Arial" w:hAnsi="Arial" w:cs="Arial"/>
          <w:b/>
          <w:sz w:val="24"/>
          <w:szCs w:val="24"/>
        </w:rPr>
      </w:pPr>
      <w:r w:rsidRPr="00503483">
        <w:rPr>
          <w:rFonts w:ascii="Arial" w:hAnsi="Arial" w:cs="Arial"/>
          <w:b/>
          <w:sz w:val="24"/>
          <w:szCs w:val="24"/>
        </w:rPr>
        <w:t>21 noviembre:</w:t>
      </w:r>
    </w:p>
    <w:p w14:paraId="3D1C1E11" w14:textId="720128A8" w:rsidR="00ED44AD" w:rsidRDefault="00503483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participación de la Comisionada Presidenta del ICAI, Dulce María Fuentes Mancillas</w:t>
      </w:r>
      <w:r>
        <w:rPr>
          <w:rFonts w:ascii="Arial" w:hAnsi="Arial" w:cs="Arial"/>
          <w:sz w:val="24"/>
          <w:szCs w:val="24"/>
        </w:rPr>
        <w:t>, en la firma del Convenio de Colaboración para el uso del Padrón de Proveedores y Contratistas de la Administración Pública. Evento convocado por la Secretaría de Fiscalización y Rendición de Cuentas de Coahuila y celebrado en el Museo de las Aves en Saltillo, Coahuila.</w:t>
      </w:r>
    </w:p>
    <w:p w14:paraId="3181B8FB" w14:textId="58A24A13" w:rsidR="00503483" w:rsidRDefault="00503483" w:rsidP="00ED44AD">
      <w:pPr>
        <w:jc w:val="both"/>
        <w:rPr>
          <w:rFonts w:ascii="Arial" w:hAnsi="Arial" w:cs="Arial"/>
          <w:sz w:val="24"/>
          <w:szCs w:val="24"/>
        </w:rPr>
      </w:pPr>
    </w:p>
    <w:p w14:paraId="6500B363" w14:textId="30BCC844" w:rsidR="00503483" w:rsidRPr="00C91FF6" w:rsidRDefault="00503483" w:rsidP="00ED44AD">
      <w:pPr>
        <w:jc w:val="both"/>
        <w:rPr>
          <w:rFonts w:ascii="Arial" w:hAnsi="Arial" w:cs="Arial"/>
          <w:b/>
          <w:sz w:val="24"/>
          <w:szCs w:val="24"/>
        </w:rPr>
      </w:pPr>
      <w:r w:rsidRPr="00C91FF6">
        <w:rPr>
          <w:rFonts w:ascii="Arial" w:hAnsi="Arial" w:cs="Arial"/>
          <w:b/>
          <w:sz w:val="24"/>
          <w:szCs w:val="24"/>
        </w:rPr>
        <w:t>25 noviembre:</w:t>
      </w:r>
    </w:p>
    <w:p w14:paraId="555B9E63" w14:textId="1CD84541" w:rsidR="00503483" w:rsidRDefault="00D45CE3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</w:t>
      </w:r>
      <w:r w:rsidR="00C91FF6">
        <w:rPr>
          <w:rFonts w:ascii="Arial" w:hAnsi="Arial" w:cs="Arial"/>
          <w:sz w:val="24"/>
          <w:szCs w:val="24"/>
        </w:rPr>
        <w:t>la “iluminación” del edificio del ICAI, en conmemoración del día internacional den favor de la eliminación de la violencia hacia las mujeres.</w:t>
      </w:r>
    </w:p>
    <w:p w14:paraId="2FE59A71" w14:textId="1662B400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</w:p>
    <w:p w14:paraId="63A01A65" w14:textId="54345CB2" w:rsidR="00C91FF6" w:rsidRPr="00C91FF6" w:rsidRDefault="00C91FF6" w:rsidP="00ED44AD">
      <w:pPr>
        <w:jc w:val="both"/>
        <w:rPr>
          <w:rFonts w:ascii="Arial" w:hAnsi="Arial" w:cs="Arial"/>
          <w:b/>
          <w:sz w:val="24"/>
          <w:szCs w:val="24"/>
        </w:rPr>
      </w:pPr>
      <w:r w:rsidRPr="00C91FF6">
        <w:rPr>
          <w:rFonts w:ascii="Arial" w:hAnsi="Arial" w:cs="Arial"/>
          <w:b/>
          <w:sz w:val="24"/>
          <w:szCs w:val="24"/>
        </w:rPr>
        <w:t>26 noviembre:</w:t>
      </w:r>
    </w:p>
    <w:p w14:paraId="77D4FAAB" w14:textId="31097D0E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asistencia de </w:t>
      </w:r>
      <w:r>
        <w:rPr>
          <w:rFonts w:ascii="Arial" w:hAnsi="Arial" w:cs="Arial"/>
          <w:sz w:val="24"/>
          <w:szCs w:val="24"/>
        </w:rPr>
        <w:t>la Comisionada Presidenta del ICAI, Dulce María Fuentes Mancillas,</w:t>
      </w:r>
      <w:r>
        <w:rPr>
          <w:rFonts w:ascii="Arial" w:hAnsi="Arial" w:cs="Arial"/>
          <w:sz w:val="24"/>
          <w:szCs w:val="24"/>
        </w:rPr>
        <w:t xml:space="preserve"> en la XVII Sesión del Sistema para la Igualdad entre Hombres y Mujeres en Coahuila, en donde rindió protesta Katy Salinas Pérez, como la nueva Titular de la Fiscalía para las Mujeres y la Niñez, celebrada en Saltillo, Coahuila.</w:t>
      </w:r>
    </w:p>
    <w:p w14:paraId="540F4C90" w14:textId="69F91F47" w:rsidR="00A93C4A" w:rsidRDefault="00A93C4A" w:rsidP="00ED44AD">
      <w:pPr>
        <w:jc w:val="both"/>
        <w:rPr>
          <w:rFonts w:ascii="Arial" w:hAnsi="Arial" w:cs="Arial"/>
          <w:sz w:val="24"/>
          <w:szCs w:val="24"/>
        </w:rPr>
      </w:pPr>
    </w:p>
    <w:p w14:paraId="1531E75F" w14:textId="65F40B89" w:rsidR="00A93C4A" w:rsidRPr="00A93C4A" w:rsidRDefault="00A93C4A" w:rsidP="00ED44AD">
      <w:pPr>
        <w:jc w:val="both"/>
        <w:rPr>
          <w:rFonts w:ascii="Arial" w:hAnsi="Arial" w:cs="Arial"/>
          <w:b/>
          <w:sz w:val="24"/>
          <w:szCs w:val="24"/>
        </w:rPr>
      </w:pPr>
      <w:r w:rsidRPr="00A93C4A">
        <w:rPr>
          <w:rFonts w:ascii="Arial" w:hAnsi="Arial" w:cs="Arial"/>
          <w:b/>
          <w:sz w:val="24"/>
          <w:szCs w:val="24"/>
        </w:rPr>
        <w:t>29 noviembre:</w:t>
      </w:r>
    </w:p>
    <w:p w14:paraId="5E6B63C1" w14:textId="72A2F239" w:rsidR="00A93C4A" w:rsidRDefault="00A93C4A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Cobertura</w:t>
      </w:r>
      <w:r w:rsidR="001F05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Onceava Sesión Ordinaria del Consejo General del ICAI, correspondiente al mes de noviembre, celebrada en Saltillo, Coahuila. </w:t>
      </w:r>
    </w:p>
    <w:p w14:paraId="15D6135F" w14:textId="50B1EB38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</w:p>
    <w:p w14:paraId="549996AA" w14:textId="7921291A" w:rsidR="00C91FF6" w:rsidRPr="00C91FF6" w:rsidRDefault="00C91FF6" w:rsidP="00ED44AD">
      <w:pPr>
        <w:jc w:val="both"/>
        <w:rPr>
          <w:rFonts w:ascii="Arial" w:hAnsi="Arial" w:cs="Arial"/>
          <w:b/>
          <w:sz w:val="24"/>
          <w:szCs w:val="24"/>
        </w:rPr>
      </w:pPr>
      <w:r w:rsidRPr="00C91FF6">
        <w:rPr>
          <w:rFonts w:ascii="Arial" w:hAnsi="Arial" w:cs="Arial"/>
          <w:b/>
          <w:sz w:val="24"/>
          <w:szCs w:val="24"/>
        </w:rPr>
        <w:t>30 noviembre:</w:t>
      </w:r>
    </w:p>
    <w:p w14:paraId="0832CCF9" w14:textId="7FB497DE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asistencia de la </w:t>
      </w:r>
      <w:r>
        <w:rPr>
          <w:rFonts w:ascii="Arial" w:hAnsi="Arial" w:cs="Arial"/>
          <w:sz w:val="24"/>
          <w:szCs w:val="24"/>
        </w:rPr>
        <w:t>Comisionada Presidenta del ICAI, Dulce María Fuentes Mancillas</w:t>
      </w:r>
      <w:r>
        <w:rPr>
          <w:rFonts w:ascii="Arial" w:hAnsi="Arial" w:cs="Arial"/>
          <w:sz w:val="24"/>
          <w:szCs w:val="24"/>
        </w:rPr>
        <w:t xml:space="preserve">, </w:t>
      </w:r>
      <w:r w:rsidR="00C216FC">
        <w:rPr>
          <w:rFonts w:ascii="Arial" w:hAnsi="Arial" w:cs="Arial"/>
          <w:sz w:val="24"/>
          <w:szCs w:val="24"/>
        </w:rPr>
        <w:t>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Primer Informe de Resultados del Gobernador de Coahuila, Manolo Jiménez </w:t>
      </w:r>
      <w:r w:rsidR="00956381">
        <w:rPr>
          <w:rFonts w:ascii="Arial" w:hAnsi="Arial" w:cs="Arial"/>
          <w:sz w:val="24"/>
          <w:szCs w:val="24"/>
        </w:rPr>
        <w:t>Salinas,</w:t>
      </w:r>
      <w:r>
        <w:rPr>
          <w:rFonts w:ascii="Arial" w:hAnsi="Arial" w:cs="Arial"/>
          <w:sz w:val="24"/>
          <w:szCs w:val="24"/>
        </w:rPr>
        <w:t xml:space="preserve"> celebrado en el Congreso del Estado.</w:t>
      </w:r>
    </w:p>
    <w:p w14:paraId="61F63350" w14:textId="3D1B6180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</w:p>
    <w:p w14:paraId="5E783261" w14:textId="77777777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</w:p>
    <w:p w14:paraId="674C2A26" w14:textId="6FF9F222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</w:p>
    <w:p w14:paraId="62CAE5A1" w14:textId="77777777" w:rsidR="00C91FF6" w:rsidRDefault="00C91FF6" w:rsidP="00ED44AD">
      <w:pPr>
        <w:jc w:val="both"/>
        <w:rPr>
          <w:rFonts w:ascii="Arial" w:hAnsi="Arial" w:cs="Arial"/>
          <w:sz w:val="24"/>
          <w:szCs w:val="24"/>
        </w:rPr>
      </w:pPr>
    </w:p>
    <w:p w14:paraId="17CF68C9" w14:textId="0AF3A570" w:rsidR="00503483" w:rsidRDefault="00503483" w:rsidP="00ED44AD">
      <w:pPr>
        <w:jc w:val="both"/>
        <w:rPr>
          <w:rFonts w:ascii="Arial" w:hAnsi="Arial" w:cs="Arial"/>
          <w:sz w:val="24"/>
          <w:szCs w:val="24"/>
        </w:rPr>
      </w:pPr>
    </w:p>
    <w:p w14:paraId="401E78ED" w14:textId="77777777" w:rsidR="00503483" w:rsidRDefault="00503483" w:rsidP="00ED44AD">
      <w:pPr>
        <w:jc w:val="both"/>
        <w:rPr>
          <w:rFonts w:ascii="Arial" w:hAnsi="Arial" w:cs="Arial"/>
          <w:sz w:val="24"/>
          <w:szCs w:val="24"/>
        </w:rPr>
      </w:pPr>
    </w:p>
    <w:p w14:paraId="19904808" w14:textId="77777777" w:rsidR="003A6FD5" w:rsidRDefault="003A6FD5" w:rsidP="002C449E">
      <w:pPr>
        <w:jc w:val="both"/>
        <w:rPr>
          <w:rFonts w:ascii="Arial" w:hAnsi="Arial" w:cs="Arial"/>
          <w:sz w:val="24"/>
          <w:szCs w:val="24"/>
        </w:rPr>
      </w:pPr>
    </w:p>
    <w:p w14:paraId="7A04CA07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4F5AB74D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6555FD78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14C4BD4F" w14:textId="77777777" w:rsidR="00AD1DDB" w:rsidRDefault="00AD1DDB" w:rsidP="002C449E">
      <w:pPr>
        <w:jc w:val="both"/>
        <w:rPr>
          <w:rFonts w:ascii="Arial" w:hAnsi="Arial" w:cs="Arial"/>
          <w:sz w:val="24"/>
          <w:szCs w:val="24"/>
        </w:rPr>
      </w:pPr>
    </w:p>
    <w:p w14:paraId="6DCCE503" w14:textId="77777777" w:rsidR="00E16F7F" w:rsidRDefault="00E16F7F" w:rsidP="002C449E">
      <w:pPr>
        <w:jc w:val="both"/>
        <w:rPr>
          <w:rFonts w:ascii="Arial" w:hAnsi="Arial" w:cs="Arial"/>
          <w:sz w:val="24"/>
          <w:szCs w:val="24"/>
        </w:rPr>
      </w:pPr>
    </w:p>
    <w:p w14:paraId="3F1E1B1F" w14:textId="77777777" w:rsidR="00E16F7F" w:rsidRDefault="00E16F7F" w:rsidP="002C449E">
      <w:pPr>
        <w:jc w:val="both"/>
        <w:rPr>
          <w:rFonts w:ascii="Arial" w:hAnsi="Arial" w:cs="Arial"/>
          <w:sz w:val="24"/>
          <w:szCs w:val="24"/>
        </w:rPr>
      </w:pPr>
    </w:p>
    <w:p w14:paraId="5890B827" w14:textId="63DE3C51" w:rsidR="00E16F7F" w:rsidRDefault="00E16F7F" w:rsidP="002C449E">
      <w:pPr>
        <w:jc w:val="both"/>
        <w:rPr>
          <w:rFonts w:ascii="Arial" w:hAnsi="Arial" w:cs="Arial"/>
          <w:sz w:val="24"/>
          <w:szCs w:val="24"/>
        </w:rPr>
      </w:pPr>
    </w:p>
    <w:p w14:paraId="389EFC3A" w14:textId="77777777" w:rsidR="003A6FD5" w:rsidRDefault="003A6FD5" w:rsidP="002C449E">
      <w:pPr>
        <w:jc w:val="both"/>
        <w:rPr>
          <w:rFonts w:ascii="Arial" w:hAnsi="Arial" w:cs="Arial"/>
          <w:sz w:val="24"/>
          <w:szCs w:val="24"/>
        </w:rPr>
      </w:pPr>
    </w:p>
    <w:p w14:paraId="7D6759ED" w14:textId="77777777" w:rsidR="003A6FD5" w:rsidRPr="003A6FD5" w:rsidRDefault="003A6FD5" w:rsidP="002C449E">
      <w:pPr>
        <w:jc w:val="both"/>
        <w:rPr>
          <w:rFonts w:ascii="Arial" w:hAnsi="Arial" w:cs="Arial"/>
          <w:sz w:val="24"/>
          <w:szCs w:val="24"/>
        </w:rPr>
      </w:pPr>
    </w:p>
    <w:p w14:paraId="22FCDC49" w14:textId="77777777" w:rsidR="00BE1010" w:rsidRDefault="00BE1010" w:rsidP="00382CE4">
      <w:pPr>
        <w:jc w:val="both"/>
        <w:rPr>
          <w:rFonts w:ascii="Arial" w:hAnsi="Arial" w:cs="Arial"/>
          <w:sz w:val="24"/>
          <w:szCs w:val="24"/>
        </w:rPr>
      </w:pPr>
    </w:p>
    <w:p w14:paraId="4428CAAF" w14:textId="77777777" w:rsidR="00BE1010" w:rsidRDefault="00BE1010" w:rsidP="00382CE4">
      <w:pPr>
        <w:jc w:val="both"/>
        <w:rPr>
          <w:rFonts w:ascii="Arial" w:hAnsi="Arial" w:cs="Arial"/>
          <w:sz w:val="24"/>
          <w:szCs w:val="24"/>
        </w:rPr>
      </w:pPr>
    </w:p>
    <w:p w14:paraId="68D60300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</w:p>
    <w:p w14:paraId="2B9E444D" w14:textId="77777777" w:rsidR="000B5C50" w:rsidRDefault="000B5C50"/>
    <w:sectPr w:rsidR="000B5C50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677C"/>
    <w:rsid w:val="00013EAB"/>
    <w:rsid w:val="00095633"/>
    <w:rsid w:val="000B5C50"/>
    <w:rsid w:val="00102F8B"/>
    <w:rsid w:val="00113F6C"/>
    <w:rsid w:val="001A3919"/>
    <w:rsid w:val="001E0A6A"/>
    <w:rsid w:val="001F05BD"/>
    <w:rsid w:val="001F068F"/>
    <w:rsid w:val="00214AF0"/>
    <w:rsid w:val="00252C2E"/>
    <w:rsid w:val="002C449E"/>
    <w:rsid w:val="002E162D"/>
    <w:rsid w:val="00322004"/>
    <w:rsid w:val="00382481"/>
    <w:rsid w:val="00382CE4"/>
    <w:rsid w:val="003A6FD5"/>
    <w:rsid w:val="004009FD"/>
    <w:rsid w:val="004C5C96"/>
    <w:rsid w:val="00503483"/>
    <w:rsid w:val="005B3588"/>
    <w:rsid w:val="005F1EFE"/>
    <w:rsid w:val="00606C63"/>
    <w:rsid w:val="00674F49"/>
    <w:rsid w:val="00751E24"/>
    <w:rsid w:val="007D3734"/>
    <w:rsid w:val="008540B5"/>
    <w:rsid w:val="00874477"/>
    <w:rsid w:val="008E52F5"/>
    <w:rsid w:val="00904504"/>
    <w:rsid w:val="00956381"/>
    <w:rsid w:val="009C2382"/>
    <w:rsid w:val="00A24B03"/>
    <w:rsid w:val="00A45A50"/>
    <w:rsid w:val="00A66582"/>
    <w:rsid w:val="00A842B2"/>
    <w:rsid w:val="00A93C4A"/>
    <w:rsid w:val="00AD1DDB"/>
    <w:rsid w:val="00B20EDD"/>
    <w:rsid w:val="00B53F86"/>
    <w:rsid w:val="00B577B7"/>
    <w:rsid w:val="00B6303C"/>
    <w:rsid w:val="00BA7F61"/>
    <w:rsid w:val="00BE1010"/>
    <w:rsid w:val="00C216FC"/>
    <w:rsid w:val="00C91FF6"/>
    <w:rsid w:val="00C93F42"/>
    <w:rsid w:val="00CA1C35"/>
    <w:rsid w:val="00CA7BC3"/>
    <w:rsid w:val="00CC7E87"/>
    <w:rsid w:val="00CD58D5"/>
    <w:rsid w:val="00D45CE3"/>
    <w:rsid w:val="00D560DB"/>
    <w:rsid w:val="00DB289F"/>
    <w:rsid w:val="00E16F7F"/>
    <w:rsid w:val="00E65035"/>
    <w:rsid w:val="00ED44AD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MaryCarmen</cp:lastModifiedBy>
  <cp:revision>39</cp:revision>
  <dcterms:created xsi:type="dcterms:W3CDTF">2024-06-05T18:21:00Z</dcterms:created>
  <dcterms:modified xsi:type="dcterms:W3CDTF">2024-12-06T17:57:00Z</dcterms:modified>
</cp:coreProperties>
</file>