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AC6EC3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32920CF" wp14:editId="6BDC75AB">
            <wp:simplePos x="0" y="0"/>
            <wp:positionH relativeFrom="column">
              <wp:posOffset>342900</wp:posOffset>
            </wp:positionH>
            <wp:positionV relativeFrom="paragraph">
              <wp:posOffset>247650</wp:posOffset>
            </wp:positionV>
            <wp:extent cx="1078865" cy="13227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E91448" wp14:editId="05BBD365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305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1765935"/>
                          <a:chOff x="0" y="0"/>
                          <a:chExt cx="6663966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1530" y="382271"/>
                            <a:ext cx="5532436" cy="11117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522536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Lic. Mayra Sofía Dorantes Rodríguez</w:t>
                              </w:r>
                            </w:p>
                            <w:p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>
                                <w:rPr>
                                  <w:rStyle w:val="nfasis"/>
                                </w:rPr>
                                <w:t xml:space="preserve"> </w:t>
                              </w:r>
                              <w:r w:rsidR="00522536">
                                <w:t xml:space="preserve">NIVEL </w:t>
                              </w:r>
                              <w:r w:rsidR="000F0855">
                                <w:t>JEFE DE DEPARTAMENTO</w:t>
                              </w:r>
                              <w:r w:rsidR="00522536">
                                <w:t xml:space="preserve"> 2</w:t>
                              </w:r>
                            </w:p>
                            <w:p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>
                                <w:rPr>
                                  <w:rStyle w:val="nfasis"/>
                                </w:rPr>
                                <w:t xml:space="preserve"> </w:t>
                              </w:r>
                              <w:r w:rsidR="000F0855">
                                <w:t>P</w:t>
                              </w:r>
                              <w:r w:rsidR="00522536">
                                <w:t>ROYECTISTA</w:t>
                              </w:r>
                            </w:p>
                            <w:p w:rsidR="00FC6FDD" w:rsidRPr="00FC6FDD" w:rsidRDefault="008770D6" w:rsidP="000F0855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>
                                <w:rPr>
                                  <w:rStyle w:val="nfasis"/>
                                </w:rPr>
                                <w:t xml:space="preserve"> </w:t>
                              </w:r>
                              <w:r w:rsidR="00522536">
                                <w:t>CONSEJO 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21E91448" id="Grupo 1" o:spid="_x0000_s1026" alt="Gráficos de encabezado" style="position:absolute;left:0;text-align:left;margin-left:0;margin-top:36pt;width:524.65pt;height:139.05pt;z-index:-251657216;mso-width-percent:858;mso-height-percent:170;mso-position-vertical-relative:page;mso-width-percent:858;mso-height-percent:170" coordsize="6663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Vs0wMAAJEOAAAOAAAAZHJzL2Uyb0RvYy54bWzsV9tuGzcQfS/QfyD4Xu9dkheWA8OphQJG&#10;YsQp8kxxuZeAS7Ik5ZXzN/mAfIV/rENyd61YRtE6aB8K62HFy8xweDhzhjx7s+85umPadFKscXIS&#10;Y8QElVUnmjX+/ePVLyuMjCWiIlwKtsb3zOA35z//dDaokqWylbxiGoERYcpBrXFrrSqjyNCW9cSc&#10;SMUETNZS98RCVzdRpckA1nsepXG8iAapK6UlZcbA6Nswic+9/bpm1L6va8Ms4msMvln/1f67dd/o&#10;/IyUjSaq7ejoBnmBFz3pBCw6m3pLLEE73R2Z6juqpZG1PaGyj2Rdd5T5PcBukvjJbjZa7pTfS1MO&#10;jZphAmif4PRis/Td3Y1GXQVnh5EgPRzRRu+URNCtmKEA1UY/fAU3pYEBd7hky76QSjroBtWUYGGj&#10;1a260eNAE3oOjX2te/cP+0R7D/r9DDrbW0RhcLFYZHFRYERhLlkuitOsCMdCWzi7Iz3a/nqgebpY&#10;jJqrJM5WXjOaFo6cf7M7g4IQM48omh9D8bYlivnDMQ6DEcU8m2D8ALH38FU0Oy6Rlp9HvLzsDJYp&#10;DeD2DFJJkiVFBgELmGSrNF0mAZIJtKLI0jybtp4kyRI6gP+8dVIqbeyGyR65xhprcMdHKLm7NjaI&#10;TiLOAS7cmMMouORb9p6zMPmB1RAlcFypN+Lzk11yje4IZBahlAmbhKmWQJz44SKG3+jWrOGd5AIM&#10;Ost1x/lsezTgcv/YdnB5lHeqzKf3rBz/lWNBedbwK0thZ+W+E1I/Z4DDrsaVg/wEUoDGoWT32z2I&#10;uOZWVvcQCFoGnjGKXnWA/jUx9oZoIBY4USBL+x4+NZfDGsuxhVEr9Zfnxp08RCrMYjQAUa2x+WNH&#10;NMOI/yYghk+TPHfM5jt5sUyhow9ntoczYtdfSjgxSG/wzjedvOVTs9ay/wSceuFWhSkiKKy9xtTq&#10;qXNpA4ECK1N2ceHFgM0UsdfiVlFn3AHsouvj/hPRagxBC9H7Tk55Q8onkRhknaaQFzsr686H6SOu&#10;I/SQwwHtfz+Z8ymZLx++afqiTAYIjzkvAbLKV1AaPec9w1xH6VtJsTvIX4dSU42ETarPGNU9h/iC&#10;tEPp6nQ5xqxH2Cfca6pPBPYjqf6a3/+r/E6P0nvLge/+WakulkkRkjy0oBRAbRqvKMkyzvMFTIfL&#10;TZxnwNWhnkx3oykzR5JknHfKuIvFEUG6au6GjeRddQWF03e+r5bbZqpX30lx4WSFdFpheTfyWu7L&#10;+VoSbix/o9y/csB/xQH++g7vHl/Axjeae1gd9n0QP74kz/8EAAD//wMAUEsDBBQABgAIAAAAIQDR&#10;MNOB3QAAAAgBAAAPAAAAZHJzL2Rvd25yZXYueG1sTI9NT8MwDIbvSPyHyEjcWLKNz9J0QgiOSNBy&#10;gJvXmLZa41RNtnX79XgnOFnWaz1+3nw1+V7taIxdYAvzmQFFXAfXcWPhs3q9ugcVE7LDPjBZOFCE&#10;VXF+lmPmwp4/aFemRgmEY4YW2pSGTOtYt+QxzsJALNlPGD0mWcdGuxH3Ave9Xhhzqz12LB9aHOi5&#10;pXpTbr2Fu/j2fdSH97KbsPqq6fgyVG5j7eXF9PQIKtGU/o7hpC/qUIjTOmzZRdVbkCJJSAuZp9Rc&#10;PyxBrS0sb8wcdJHr/wWKXwAAAP//AwBQSwECLQAUAAYACAAAACEAtoM4kv4AAADhAQAAEwAAAAAA&#10;AAAAAAAAAAAAAAAAW0NvbnRlbnRfVHlwZXNdLnhtbFBLAQItABQABgAIAAAAIQA4/SH/1gAAAJQB&#10;AAALAAAAAAAAAAAAAAAAAC8BAABfcmVscy8ucmVsc1BLAQItABQABgAIAAAAIQBp+RVs0wMAAJEO&#10;AAAOAAAAAAAAAAAAAAAAAC4CAABkcnMvZTJvRG9jLnhtbFBLAQItABQABgAIAAAAIQDRMNOB3QAA&#10;AAgBAAAPAAAAAAAAAAAAAAAAAC0GAABkcnMvZG93bnJldi54bWxQSwUGAAAAAAQABADzAAAANwcA&#10;AAAA&#10;">
                <v:rect id="Rectángulo rojo" o:spid="_x0000_s1027" style="position:absolute;left:11315;top:3822;width:55324;height:1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522536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Lic. Mayra Sofía Dorantes Rodríguez</w:t>
                        </w:r>
                      </w:p>
                      <w:p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>
                          <w:rPr>
                            <w:rStyle w:val="nfasis"/>
                          </w:rPr>
                          <w:t xml:space="preserve"> </w:t>
                        </w:r>
                        <w:r w:rsidR="00522536">
                          <w:t xml:space="preserve">NIVEL </w:t>
                        </w:r>
                        <w:r w:rsidR="000F0855">
                          <w:t>JEFE DE DEPARTAMENTO</w:t>
                        </w:r>
                        <w:r w:rsidR="00522536">
                          <w:t xml:space="preserve"> 2</w:t>
                        </w:r>
                      </w:p>
                      <w:p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>
                          <w:rPr>
                            <w:rStyle w:val="nfasis"/>
                          </w:rPr>
                          <w:t xml:space="preserve"> </w:t>
                        </w:r>
                        <w:r w:rsidR="000F0855">
                          <w:t>P</w:t>
                        </w:r>
                        <w:r w:rsidR="00522536">
                          <w:t>ROYECTISTA</w:t>
                        </w:r>
                      </w:p>
                      <w:p w:rsidR="00FC6FDD" w:rsidRPr="00FC6FDD" w:rsidRDefault="008770D6" w:rsidP="000F0855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>
                          <w:rPr>
                            <w:rStyle w:val="nfasis"/>
                          </w:rPr>
                          <w:t xml:space="preserve"> </w:t>
                        </w:r>
                        <w:r w:rsidR="00522536">
                          <w:t>CONSEJO GENERAL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8"/>
        <w:gridCol w:w="7882"/>
      </w:tblGrid>
      <w:tr w:rsidR="00FC6FDD" w:rsidTr="00EF5252">
        <w:trPr>
          <w:trHeight w:val="6797"/>
        </w:trPr>
        <w:tc>
          <w:tcPr>
            <w:tcW w:w="2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522536" w:rsidP="009C61F0">
            <w:pPr>
              <w:jc w:val="center"/>
              <w:rPr>
                <w:rStyle w:val="nfasis"/>
              </w:rPr>
            </w:pPr>
            <w:r w:rsidRPr="00522536">
              <w:rPr>
                <w:rStyle w:val="nfasis"/>
              </w:rPr>
              <w:t>JD2</w:t>
            </w:r>
          </w:p>
          <w:p w:rsidR="00FC6FDD" w:rsidRDefault="00FC6FDD" w:rsidP="00FC6FDD"/>
        </w:tc>
        <w:tc>
          <w:tcPr>
            <w:tcW w:w="7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C6EC3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EF5252" w:rsidRPr="00EF5252" w:rsidRDefault="00EF5252" w:rsidP="00EF525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601" w:hanging="426"/>
              <w:rPr>
                <w:rFonts w:asciiTheme="majorHAnsi" w:hAnsiTheme="majorHAnsi" w:cstheme="majorHAnsi"/>
              </w:rPr>
            </w:pPr>
            <w:r w:rsidRPr="00EF5252">
              <w:rPr>
                <w:rFonts w:asciiTheme="majorHAnsi" w:hAnsiTheme="majorHAnsi" w:cstheme="majorHAnsi"/>
              </w:rPr>
              <w:t>Marzo 2016 – Actual: Proyectista del Comisionado C.P. José Manuel Jiménez y Meléndez del Instituto Coahuilense de Acceso a la Información Pública.</w:t>
            </w:r>
          </w:p>
          <w:p w:rsidR="00EF5252" w:rsidRPr="00EF5252" w:rsidRDefault="00EF5252" w:rsidP="00EF525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601" w:hanging="426"/>
              <w:rPr>
                <w:rFonts w:asciiTheme="majorHAnsi" w:hAnsiTheme="majorHAnsi" w:cstheme="majorHAnsi"/>
              </w:rPr>
            </w:pPr>
            <w:r w:rsidRPr="00EF5252">
              <w:rPr>
                <w:rFonts w:asciiTheme="majorHAnsi" w:hAnsiTheme="majorHAnsi" w:cstheme="majorHAnsi"/>
              </w:rPr>
              <w:t>Septiembre 2015 – Febrero 2016: Proyectista de comisionada Propietaria del Instituto Coahuilense de Acceso a la Información Pública.</w:t>
            </w:r>
          </w:p>
          <w:p w:rsidR="00EF5252" w:rsidRPr="00EF5252" w:rsidRDefault="00EF5252" w:rsidP="00EF525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601" w:hanging="426"/>
              <w:rPr>
                <w:rFonts w:asciiTheme="majorHAnsi" w:hAnsiTheme="majorHAnsi" w:cstheme="majorHAnsi"/>
              </w:rPr>
            </w:pPr>
            <w:r w:rsidRPr="00EF5252">
              <w:rPr>
                <w:rFonts w:asciiTheme="majorHAnsi" w:hAnsiTheme="majorHAnsi" w:cstheme="majorHAnsi"/>
              </w:rPr>
              <w:t>20 Abril 2015 – Agosto 2015: Interinato como Proyectista de Consejero Propietario del Instituto Coahuilense de Acceso a la Información Pública</w:t>
            </w:r>
          </w:p>
          <w:p w:rsidR="00EF5252" w:rsidRPr="00EF5252" w:rsidRDefault="00EF5252" w:rsidP="00EF525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601" w:hanging="426"/>
              <w:rPr>
                <w:rFonts w:asciiTheme="majorHAnsi" w:hAnsiTheme="majorHAnsi" w:cstheme="majorHAnsi"/>
              </w:rPr>
            </w:pPr>
            <w:r w:rsidRPr="00EF5252">
              <w:rPr>
                <w:rFonts w:asciiTheme="majorHAnsi" w:hAnsiTheme="majorHAnsi" w:cstheme="majorHAnsi"/>
              </w:rPr>
              <w:t>16 de Agosto 2014 – Agosto 2015: Jefe del Departamento de lo Consultivo y Normativo en el Instituto Coahuilense de Acceso a la Información Pública.</w:t>
            </w:r>
          </w:p>
          <w:p w:rsidR="00EF5252" w:rsidRPr="00EF5252" w:rsidRDefault="00EF5252" w:rsidP="00EF525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601" w:hanging="426"/>
              <w:rPr>
                <w:rFonts w:asciiTheme="majorHAnsi" w:hAnsiTheme="majorHAnsi" w:cstheme="majorHAnsi"/>
              </w:rPr>
            </w:pPr>
            <w:r w:rsidRPr="00EF5252">
              <w:rPr>
                <w:rFonts w:asciiTheme="majorHAnsi" w:hAnsiTheme="majorHAnsi" w:cstheme="majorHAnsi"/>
              </w:rPr>
              <w:t>16 Agosto-18 Noviembre 2014: Encargada de la Dirección Jurídica del Instituto Coahuilense de Acceso a la Información Pública por motivos de incapacidad.</w:t>
            </w:r>
          </w:p>
          <w:p w:rsidR="00EF5252" w:rsidRPr="00EF5252" w:rsidRDefault="00EF5252" w:rsidP="00EF525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601" w:hanging="426"/>
              <w:rPr>
                <w:rFonts w:asciiTheme="majorHAnsi" w:hAnsiTheme="majorHAnsi" w:cstheme="majorHAnsi"/>
              </w:rPr>
            </w:pPr>
            <w:r w:rsidRPr="00EF5252">
              <w:rPr>
                <w:rFonts w:asciiTheme="majorHAnsi" w:hAnsiTheme="majorHAnsi" w:cstheme="majorHAnsi"/>
              </w:rPr>
              <w:t>Marzo-Agosto 2014: Prácticas en la Dirección Jurídica del Instituto Coahuilense de Acceso a la Información Pública.</w:t>
            </w:r>
          </w:p>
          <w:p w:rsidR="00FC6FDD" w:rsidRPr="00EF5252" w:rsidRDefault="00EF5252" w:rsidP="00EF525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601" w:hanging="426"/>
              <w:rPr>
                <w:rFonts w:asciiTheme="majorHAnsi" w:hAnsiTheme="majorHAnsi" w:cstheme="majorHAnsi"/>
              </w:rPr>
            </w:pPr>
            <w:r w:rsidRPr="00EF5252">
              <w:rPr>
                <w:rFonts w:asciiTheme="majorHAnsi" w:hAnsiTheme="majorHAnsi" w:cstheme="majorHAnsi"/>
              </w:rPr>
              <w:t>Abril-Julio 2012: Practicante en el Juzgado Primero Civil en Saltillo</w:t>
            </w:r>
          </w:p>
          <w:p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:rsidTr="00EF5252">
        <w:trPr>
          <w:trHeight w:val="3822"/>
        </w:trPr>
        <w:tc>
          <w:tcPr>
            <w:tcW w:w="2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C6EC3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522536" w:rsidRPr="00EF5252" w:rsidRDefault="00522536" w:rsidP="00EF5252">
            <w:pPr>
              <w:pStyle w:val="Sinespaciado"/>
              <w:rPr>
                <w:rFonts w:asciiTheme="majorHAnsi" w:hAnsiTheme="majorHAnsi" w:cstheme="majorHAnsi"/>
                <w:i w:val="0"/>
              </w:rPr>
            </w:pPr>
            <w:r w:rsidRPr="00EF5252">
              <w:rPr>
                <w:rFonts w:asciiTheme="majorHAnsi" w:hAnsiTheme="majorHAnsi" w:cstheme="majorHAnsi"/>
                <w:b/>
                <w:i w:val="0"/>
              </w:rPr>
              <w:t>Maestría</w:t>
            </w:r>
            <w:r w:rsidRPr="00EF5252">
              <w:rPr>
                <w:rFonts w:asciiTheme="majorHAnsi" w:hAnsiTheme="majorHAnsi" w:cstheme="majorHAnsi"/>
                <w:i w:val="0"/>
              </w:rPr>
              <w:t>: Universidad Autónoma de Coahuila, Facultad de Jurisprudencia. Maestría en Derechos Humanos (actual – mayo 2018).</w:t>
            </w:r>
          </w:p>
          <w:p w:rsidR="00EF5252" w:rsidRDefault="00522536" w:rsidP="00EF5252">
            <w:pPr>
              <w:pStyle w:val="Sinespaciado"/>
              <w:numPr>
                <w:ilvl w:val="0"/>
                <w:numId w:val="0"/>
              </w:numPr>
              <w:ind w:left="459"/>
              <w:rPr>
                <w:rFonts w:asciiTheme="majorHAnsi" w:hAnsiTheme="majorHAnsi" w:cstheme="majorHAnsi"/>
                <w:i w:val="0"/>
              </w:rPr>
            </w:pPr>
            <w:r w:rsidRPr="00EF5252">
              <w:rPr>
                <w:rFonts w:asciiTheme="majorHAnsi" w:hAnsiTheme="majorHAnsi" w:cstheme="majorHAnsi"/>
                <w:b/>
                <w:i w:val="0"/>
              </w:rPr>
              <w:t>Especialidad</w:t>
            </w:r>
            <w:r w:rsidRPr="00EF5252">
              <w:rPr>
                <w:rFonts w:asciiTheme="majorHAnsi" w:hAnsiTheme="majorHAnsi" w:cstheme="majorHAnsi"/>
                <w:i w:val="0"/>
              </w:rPr>
              <w:t xml:space="preserve">: </w:t>
            </w:r>
            <w:r w:rsidR="00EF5252" w:rsidRPr="00EF5252">
              <w:rPr>
                <w:rFonts w:asciiTheme="majorHAnsi" w:hAnsiTheme="majorHAnsi" w:cstheme="majorHAnsi"/>
                <w:i w:val="0"/>
              </w:rPr>
              <w:t>-</w:t>
            </w:r>
            <w:r w:rsidRPr="00EF5252">
              <w:rPr>
                <w:rFonts w:asciiTheme="majorHAnsi" w:hAnsiTheme="majorHAnsi" w:cstheme="majorHAnsi"/>
                <w:i w:val="0"/>
              </w:rPr>
              <w:t>Universidad Autónoma de Coahuila, Facultad de Jurisprudencia. Especialidad en Gobierno Abierto y Rendición de Cuentas. Aprobado por unanimidad con mención honorífica</w:t>
            </w:r>
            <w:r w:rsidR="00EF5252" w:rsidRPr="00EF5252">
              <w:rPr>
                <w:rFonts w:asciiTheme="majorHAnsi" w:hAnsiTheme="majorHAnsi" w:cstheme="majorHAnsi"/>
                <w:i w:val="0"/>
              </w:rPr>
              <w:t xml:space="preserve">. </w:t>
            </w:r>
            <w:r w:rsidRPr="00EF5252">
              <w:rPr>
                <w:rFonts w:asciiTheme="majorHAnsi" w:hAnsiTheme="majorHAnsi" w:cstheme="majorHAnsi"/>
                <w:i w:val="0"/>
              </w:rPr>
              <w:t>(Título en trámite).</w:t>
            </w:r>
            <w:r w:rsidR="00EF5252" w:rsidRPr="00EF5252">
              <w:rPr>
                <w:rFonts w:asciiTheme="majorHAnsi" w:hAnsiTheme="majorHAnsi" w:cstheme="majorHAnsi"/>
                <w:i w:val="0"/>
              </w:rPr>
              <w:t xml:space="preserve"> </w:t>
            </w:r>
          </w:p>
          <w:p w:rsidR="00522536" w:rsidRPr="00EF5252" w:rsidRDefault="00EF5252" w:rsidP="00EF5252">
            <w:pPr>
              <w:pStyle w:val="Sinespaciado"/>
              <w:numPr>
                <w:ilvl w:val="0"/>
                <w:numId w:val="0"/>
              </w:numPr>
              <w:ind w:left="459"/>
              <w:rPr>
                <w:rFonts w:asciiTheme="majorHAnsi" w:hAnsiTheme="majorHAnsi" w:cstheme="majorHAnsi"/>
                <w:i w:val="0"/>
              </w:rPr>
            </w:pPr>
            <w:r w:rsidRPr="00EF5252">
              <w:rPr>
                <w:rFonts w:asciiTheme="majorHAnsi" w:hAnsiTheme="majorHAnsi" w:cstheme="majorHAnsi"/>
                <w:i w:val="0"/>
              </w:rPr>
              <w:t>-</w:t>
            </w:r>
            <w:r w:rsidR="00522536" w:rsidRPr="00EF5252">
              <w:rPr>
                <w:rFonts w:asciiTheme="majorHAnsi" w:hAnsiTheme="majorHAnsi" w:cstheme="majorHAnsi"/>
                <w:i w:val="0"/>
              </w:rPr>
              <w:t>Universidad Autónoma del Noreste Campus Saltillo, Especialidad en Relaciones Jurídico Laborales (Título en trámite).</w:t>
            </w:r>
          </w:p>
          <w:p w:rsidR="00FC6FDD" w:rsidRDefault="00522536" w:rsidP="00EF5252">
            <w:pPr>
              <w:pStyle w:val="Sinespaciado"/>
            </w:pPr>
            <w:r w:rsidRPr="00EF5252">
              <w:rPr>
                <w:rFonts w:asciiTheme="majorHAnsi" w:hAnsiTheme="majorHAnsi" w:cstheme="majorHAnsi"/>
                <w:b/>
                <w:i w:val="0"/>
              </w:rPr>
              <w:t>Licenciatura</w:t>
            </w:r>
            <w:r w:rsidRPr="00EF5252">
              <w:rPr>
                <w:rFonts w:asciiTheme="majorHAnsi" w:hAnsiTheme="majorHAnsi" w:cstheme="majorHAnsi"/>
                <w:i w:val="0"/>
              </w:rPr>
              <w:t>: Facultad de Jurisprudencia, Universidad Autónoma de Coahuila (Agosto 2009-Mayo 2014). Titulación por promedio.</w:t>
            </w:r>
          </w:p>
        </w:tc>
      </w:tr>
      <w:tr w:rsidR="00EF5252" w:rsidTr="00EF5252">
        <w:trPr>
          <w:trHeight w:val="704"/>
        </w:trPr>
        <w:tc>
          <w:tcPr>
            <w:tcW w:w="2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5252" w:rsidRDefault="00EF5252" w:rsidP="00FC6FDD"/>
        </w:tc>
        <w:tc>
          <w:tcPr>
            <w:tcW w:w="7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5252" w:rsidRDefault="00EF5252" w:rsidP="00FC6FDD">
            <w:pPr>
              <w:pStyle w:val="Ttulo3"/>
              <w:spacing w:before="0"/>
              <w:ind w:left="465"/>
              <w:outlineLvl w:val="2"/>
            </w:pPr>
          </w:p>
        </w:tc>
      </w:tr>
      <w:bookmarkEnd w:id="0"/>
    </w:tbl>
    <w:p w:rsidR="00FC6FDD" w:rsidRDefault="00FC6FDD" w:rsidP="00FC6FDD"/>
    <w:sectPr w:rsidR="00FC6FDD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0AC"/>
    <w:multiLevelType w:val="hybridMultilevel"/>
    <w:tmpl w:val="069AC59C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2CC66B82"/>
    <w:multiLevelType w:val="hybridMultilevel"/>
    <w:tmpl w:val="65503988"/>
    <w:lvl w:ilvl="0" w:tplc="7BFE22EE">
      <w:start w:val="1"/>
      <w:numFmt w:val="bullet"/>
      <w:pStyle w:val="Sinespaciado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0F0855"/>
    <w:rsid w:val="001327EC"/>
    <w:rsid w:val="001A2EDC"/>
    <w:rsid w:val="00244F36"/>
    <w:rsid w:val="00335FCB"/>
    <w:rsid w:val="00426041"/>
    <w:rsid w:val="00522536"/>
    <w:rsid w:val="0053130C"/>
    <w:rsid w:val="005E4267"/>
    <w:rsid w:val="007135EE"/>
    <w:rsid w:val="00721B46"/>
    <w:rsid w:val="007F44CA"/>
    <w:rsid w:val="008770D6"/>
    <w:rsid w:val="0093544C"/>
    <w:rsid w:val="009931F4"/>
    <w:rsid w:val="009C61F0"/>
    <w:rsid w:val="00A7780B"/>
    <w:rsid w:val="00AC6EC3"/>
    <w:rsid w:val="00D71B80"/>
    <w:rsid w:val="00DF4C37"/>
    <w:rsid w:val="00E40715"/>
    <w:rsid w:val="00EF5252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EF5252"/>
    <w:pPr>
      <w:numPr>
        <w:numId w:val="2"/>
      </w:numPr>
      <w:spacing w:after="0" w:line="240" w:lineRule="auto"/>
      <w:ind w:left="459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76093"/>
    <w:rsid w:val="000E688D"/>
    <w:rsid w:val="001654EA"/>
    <w:rsid w:val="003D60DA"/>
    <w:rsid w:val="004A2599"/>
    <w:rsid w:val="004F0602"/>
    <w:rsid w:val="007559A9"/>
    <w:rsid w:val="0088173F"/>
    <w:rsid w:val="00B86E71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2018-01-22T18:22:00Z</dcterms:created>
  <dcterms:modified xsi:type="dcterms:W3CDTF">2018-01-22T18:22:00Z</dcterms:modified>
</cp:coreProperties>
</file>