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FC6FDD"/>
    <w:p w:rsidR="00F80329" w:rsidRDefault="003D0E05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335915</wp:posOffset>
            </wp:positionV>
            <wp:extent cx="723900" cy="971550"/>
            <wp:effectExtent l="114300" t="38100" r="57150" b="7620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1" name="Imagen 3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80329" w:rsidRDefault="003F7C9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649085" cy="169037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329" w:rsidRPr="00FC6FDD" w:rsidRDefault="00F80329" w:rsidP="00F8032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DANIEL TORRES MENDOZA</w:t>
                              </w:r>
                            </w:p>
                            <w:p w:rsidR="00F80329" w:rsidRPr="00FC6FDD" w:rsidRDefault="00F80329" w:rsidP="00F8032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 DE RESPONSABILIDADES</w:t>
                              </w:r>
                            </w:p>
                            <w:p w:rsidR="00F80329" w:rsidRPr="00FC6FDD" w:rsidRDefault="00F80329" w:rsidP="00F8032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SECRETARIA TECNICA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.75pt;margin-top:36.75pt;width:523.55pt;height:133.1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80329" w:rsidRPr="00FC6FDD" w:rsidRDefault="00F80329" w:rsidP="00F80329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DANIEL TORRES MENDOZA</w:t>
                        </w:r>
                      </w:p>
                      <w:p w:rsidR="00F80329" w:rsidRPr="00FC6FDD" w:rsidRDefault="00F80329" w:rsidP="00F80329">
                        <w:pPr>
                          <w:spacing w:after="0" w:line="240" w:lineRule="auto"/>
                          <w:jc w:val="right"/>
                        </w:pPr>
                        <w:r>
                          <w:t>SUBDIRECTOR DE RESPONSABILIDADES</w:t>
                        </w:r>
                      </w:p>
                      <w:p w:rsidR="00F80329" w:rsidRPr="00FC6FDD" w:rsidRDefault="00F80329" w:rsidP="00F80329">
                        <w:pPr>
                          <w:spacing w:after="0" w:line="240" w:lineRule="auto"/>
                          <w:jc w:val="right"/>
                        </w:pPr>
                        <w:r>
                          <w:t>SECRETARIA TECNICA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80329" w:rsidRDefault="00F80329"/>
    <w:p w:rsidR="00F80329" w:rsidRDefault="00F803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9"/>
        <w:gridCol w:w="7251"/>
      </w:tblGrid>
      <w:tr w:rsidR="00FC6FDD" w:rsidTr="004B4F2A"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041DB5" w:rsidP="00FC6FDD">
            <w:r>
              <w:t>SD1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3F7C97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3D2E50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Subdirector de Cumplimiento del ICAI. (</w:t>
            </w:r>
            <w:r w:rsidR="00DF777F">
              <w:rPr>
                <w:rStyle w:val="nfasis"/>
              </w:rPr>
              <w:t>Marzo 2016 -</w:t>
            </w:r>
            <w:r>
              <w:rPr>
                <w:rStyle w:val="nfasis"/>
              </w:rPr>
              <w:t xml:space="preserve"> la fecha)</w:t>
            </w:r>
            <w:r w:rsidR="00DF777F">
              <w:rPr>
                <w:rStyle w:val="nfasis"/>
              </w:rPr>
              <w:t>.</w:t>
            </w:r>
          </w:p>
          <w:p w:rsidR="00C25977" w:rsidRDefault="00C25977" w:rsidP="00DF777F">
            <w:pPr>
              <w:pStyle w:val="Ttulo4"/>
              <w:spacing w:before="0" w:line="240" w:lineRule="auto"/>
              <w:ind w:left="467"/>
              <w:outlineLvl w:val="3"/>
              <w:rPr>
                <w:rStyle w:val="nfasis"/>
              </w:rPr>
            </w:pPr>
          </w:p>
          <w:p w:rsidR="00EF39B6" w:rsidRDefault="003D2E50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Titular de la Unidad de Procedimiento y Trámite de la Secretaría Técnica del ICAI. (</w:t>
            </w:r>
            <w:r w:rsidR="00DF777F">
              <w:rPr>
                <w:rStyle w:val="nfasis"/>
              </w:rPr>
              <w:t>Agosto 2013 -</w:t>
            </w:r>
            <w:r>
              <w:rPr>
                <w:rStyle w:val="nfasis"/>
              </w:rPr>
              <w:t xml:space="preserve"> Marzo 2016)</w:t>
            </w:r>
            <w:r w:rsidR="00DF777F">
              <w:rPr>
                <w:rStyle w:val="nfasis"/>
              </w:rPr>
              <w:t>.</w:t>
            </w:r>
          </w:p>
          <w:p w:rsidR="00D14DEF" w:rsidRPr="00D14DEF" w:rsidRDefault="00D14DEF" w:rsidP="00DF777F">
            <w:pPr>
              <w:spacing w:line="240" w:lineRule="auto"/>
            </w:pPr>
          </w:p>
          <w:p w:rsidR="00D14DEF" w:rsidRDefault="003D2E50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Coordinador Jurídico de la Policía Operativa del</w:t>
            </w:r>
            <w:r w:rsidR="00DF777F">
              <w:rPr>
                <w:rStyle w:val="nfasis"/>
              </w:rPr>
              <w:t xml:space="preserve"> Estado de Coahuila de Zaragoza. (Enero 2012 - Agosto 2013).</w:t>
            </w:r>
          </w:p>
          <w:p w:rsidR="00F57B3D" w:rsidRDefault="00F57B3D" w:rsidP="00DF777F">
            <w:pPr>
              <w:spacing w:line="240" w:lineRule="auto"/>
            </w:pPr>
          </w:p>
          <w:p w:rsidR="00F57B3D" w:rsidRDefault="00DF777F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Agente del Ministerio Público adscrito a la Dirección General, Jurídica, Consultiva y de Derechos Humanos de la Procuraduría General de Justicia del Estado de Coahuila de Zaragoza. (Enero 2017 - Diciembre 2011).</w:t>
            </w:r>
          </w:p>
          <w:p w:rsidR="00F57B3D" w:rsidRDefault="00F57B3D" w:rsidP="00DF777F">
            <w:pPr>
              <w:spacing w:line="240" w:lineRule="auto"/>
            </w:pPr>
          </w:p>
          <w:p w:rsidR="00F57B3D" w:rsidRDefault="00DF777F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Secretario del Ministerio Público adscrito a la Dirección General, Jurídica, Consultiva y de Derechos Humanos de la Procuraduría General de Justicia del Estado de Coahuila de Zaragoza. (Agosto 2004 - Diciembre 2006).</w:t>
            </w:r>
          </w:p>
          <w:p w:rsidR="00DF777F" w:rsidRPr="00DF777F" w:rsidRDefault="00DF777F" w:rsidP="00DF777F">
            <w:pPr>
              <w:spacing w:line="240" w:lineRule="auto"/>
              <w:rPr>
                <w:szCs w:val="24"/>
              </w:rPr>
            </w:pPr>
          </w:p>
          <w:p w:rsidR="00DF777F" w:rsidRDefault="00DF777F" w:rsidP="00DF777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DF777F">
              <w:rPr>
                <w:szCs w:val="24"/>
              </w:rPr>
              <w:t>Defensor de Oficio adscrito al Juzgado de Primera Instancia en Materia Penal del Distrito Judicial de Saltillo, Coahuila. (Noviembre 2003 – Marzo 2004)</w:t>
            </w:r>
            <w:r>
              <w:rPr>
                <w:szCs w:val="24"/>
              </w:rPr>
              <w:t>.</w:t>
            </w:r>
          </w:p>
          <w:p w:rsidR="00DF777F" w:rsidRPr="00DF777F" w:rsidRDefault="00DF777F" w:rsidP="00DF777F">
            <w:pPr>
              <w:pStyle w:val="Prrafodelista"/>
              <w:rPr>
                <w:szCs w:val="24"/>
              </w:rPr>
            </w:pPr>
          </w:p>
          <w:p w:rsidR="00FC6FDD" w:rsidRPr="00561129" w:rsidRDefault="00DF777F" w:rsidP="00FC6FD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Auxiliar en la Dirección Jurídica de la Contaduría Mayor de Hacienda </w:t>
            </w:r>
            <w:r w:rsidR="00041DB5">
              <w:rPr>
                <w:szCs w:val="24"/>
              </w:rPr>
              <w:t>del Congreso del Estado de Coahuila de Zaragoza. (Enero 1999 – Junio 2003).</w:t>
            </w:r>
            <w:bookmarkStart w:id="0" w:name="_GoBack"/>
            <w:bookmarkEnd w:id="0"/>
          </w:p>
        </w:tc>
      </w:tr>
      <w:tr w:rsidR="00FC6FDD" w:rsidTr="004B4F2A">
        <w:trPr>
          <w:trHeight w:val="2131"/>
        </w:trPr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3F7C97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041DB5" w:rsidRPr="004B4F2A" w:rsidRDefault="00041DB5" w:rsidP="00041DB5">
            <w:pPr>
              <w:pStyle w:val="Textoindependiente"/>
              <w:spacing w:line="240" w:lineRule="exact"/>
              <w:contextualSpacing/>
              <w:rPr>
                <w:rFonts w:ascii="Arial" w:hAnsi="Arial" w:cs="Arial"/>
                <w:color w:val="auto"/>
                <w:szCs w:val="18"/>
                <w:lang w:val="es-ES"/>
              </w:rPr>
            </w:pPr>
            <w:r w:rsidRPr="004B4F2A">
              <w:rPr>
                <w:rFonts w:ascii="Arial" w:hAnsi="Arial" w:cs="Arial"/>
                <w:b/>
                <w:color w:val="auto"/>
                <w:szCs w:val="18"/>
                <w:lang w:val="es-ES"/>
              </w:rPr>
              <w:t>Licenciatura en Derecho y Ciencias Sociales</w:t>
            </w:r>
            <w:r w:rsidRPr="004B4F2A">
              <w:rPr>
                <w:rFonts w:ascii="Arial" w:hAnsi="Arial" w:cs="Arial"/>
                <w:color w:val="auto"/>
                <w:szCs w:val="18"/>
                <w:lang w:val="es-ES"/>
              </w:rPr>
              <w:t xml:space="preserve">. </w:t>
            </w:r>
          </w:p>
          <w:p w:rsidR="00041DB5" w:rsidRPr="004B4F2A" w:rsidRDefault="00041DB5" w:rsidP="00041DB5">
            <w:pPr>
              <w:pStyle w:val="Textoindependiente"/>
              <w:spacing w:line="240" w:lineRule="exact"/>
              <w:contextualSpacing/>
              <w:rPr>
                <w:rFonts w:ascii="Arial" w:hAnsi="Arial" w:cs="Arial"/>
                <w:color w:val="auto"/>
                <w:szCs w:val="18"/>
                <w:lang w:val="es-ES"/>
              </w:rPr>
            </w:pPr>
            <w:r w:rsidRPr="004B4F2A">
              <w:rPr>
                <w:rFonts w:ascii="Arial" w:hAnsi="Arial" w:cs="Arial"/>
                <w:color w:val="auto"/>
                <w:szCs w:val="18"/>
                <w:lang w:val="es-ES"/>
              </w:rPr>
              <w:t>Universidad Autónoma Del Noreste A. C. 1997 – 2002.</w:t>
            </w:r>
          </w:p>
          <w:p w:rsidR="00041DB5" w:rsidRPr="004B4F2A" w:rsidRDefault="00041DB5" w:rsidP="00041DB5">
            <w:pPr>
              <w:pStyle w:val="Textoindependiente"/>
              <w:spacing w:after="0"/>
              <w:rPr>
                <w:rFonts w:ascii="Arial" w:hAnsi="Arial" w:cs="Arial"/>
                <w:b/>
                <w:color w:val="auto"/>
                <w:szCs w:val="18"/>
                <w:lang w:val="es-ES" w:bidi="es-ES"/>
              </w:rPr>
            </w:pPr>
          </w:p>
          <w:p w:rsidR="00041DB5" w:rsidRPr="004B4F2A" w:rsidRDefault="00041DB5" w:rsidP="00041DB5">
            <w:pPr>
              <w:pStyle w:val="Textoindependiente"/>
              <w:spacing w:after="0"/>
              <w:rPr>
                <w:rFonts w:ascii="Arial" w:hAnsi="Arial" w:cs="Arial"/>
                <w:b/>
                <w:color w:val="auto"/>
                <w:szCs w:val="18"/>
                <w:lang w:val="es-MX"/>
              </w:rPr>
            </w:pPr>
            <w:r w:rsidRPr="004B4F2A">
              <w:rPr>
                <w:rFonts w:ascii="Arial" w:hAnsi="Arial" w:cs="Arial"/>
                <w:b/>
                <w:color w:val="auto"/>
                <w:szCs w:val="18"/>
                <w:lang w:val="es-MX"/>
              </w:rPr>
              <w:t xml:space="preserve">Maestría en Derecho con Acentuación en Derecho Constitucional y Políticas Gubernamentales. </w:t>
            </w:r>
          </w:p>
          <w:p w:rsidR="00FC6FDD" w:rsidRPr="00041DB5" w:rsidRDefault="00041DB5" w:rsidP="004B4F2A">
            <w:pPr>
              <w:pStyle w:val="Textoindependiente"/>
              <w:spacing w:after="0"/>
              <w:rPr>
                <w:rFonts w:ascii="Arial" w:hAnsi="Arial"/>
                <w:i/>
                <w:iCs/>
                <w:color w:val="auto"/>
                <w:lang w:val="es-ES"/>
              </w:rPr>
            </w:pPr>
            <w:r w:rsidRPr="004B4F2A">
              <w:rPr>
                <w:rFonts w:ascii="Arial" w:hAnsi="Arial" w:cs="Arial"/>
                <w:color w:val="auto"/>
                <w:szCs w:val="18"/>
                <w:lang w:val="es-MX"/>
              </w:rPr>
              <w:t>Facultad de Jurisprudencia de la Universidad Autónoma de Coahuila. 2007 – 2009.</w:t>
            </w:r>
          </w:p>
        </w:tc>
      </w:tr>
    </w:tbl>
    <w:p w:rsidR="005E4267" w:rsidRDefault="005E4267" w:rsidP="00F57B3D"/>
    <w:sectPr w:rsidR="005E4267" w:rsidSect="00041DB5">
      <w:pgSz w:w="12240" w:h="15840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11F2EFF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2AC15DAB"/>
    <w:multiLevelType w:val="hybridMultilevel"/>
    <w:tmpl w:val="5E10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41DB5"/>
    <w:rsid w:val="000E2F2B"/>
    <w:rsid w:val="000F4788"/>
    <w:rsid w:val="001236B2"/>
    <w:rsid w:val="001327EC"/>
    <w:rsid w:val="0013386F"/>
    <w:rsid w:val="001A2EDC"/>
    <w:rsid w:val="00244F36"/>
    <w:rsid w:val="003D0E05"/>
    <w:rsid w:val="003D2E50"/>
    <w:rsid w:val="003F7C97"/>
    <w:rsid w:val="00426041"/>
    <w:rsid w:val="004B4F2A"/>
    <w:rsid w:val="0053130C"/>
    <w:rsid w:val="00561129"/>
    <w:rsid w:val="005D7C17"/>
    <w:rsid w:val="005E4267"/>
    <w:rsid w:val="00663D23"/>
    <w:rsid w:val="00695450"/>
    <w:rsid w:val="007135EE"/>
    <w:rsid w:val="00721B46"/>
    <w:rsid w:val="00770688"/>
    <w:rsid w:val="007F44CA"/>
    <w:rsid w:val="0093544C"/>
    <w:rsid w:val="00966C3D"/>
    <w:rsid w:val="009931F4"/>
    <w:rsid w:val="00A06171"/>
    <w:rsid w:val="00A227CD"/>
    <w:rsid w:val="00A7780B"/>
    <w:rsid w:val="00B5331C"/>
    <w:rsid w:val="00C25977"/>
    <w:rsid w:val="00CF7CD3"/>
    <w:rsid w:val="00D06D15"/>
    <w:rsid w:val="00D14DEF"/>
    <w:rsid w:val="00D71B80"/>
    <w:rsid w:val="00D71EB5"/>
    <w:rsid w:val="00DF4C37"/>
    <w:rsid w:val="00DF777F"/>
    <w:rsid w:val="00E40715"/>
    <w:rsid w:val="00EF39B6"/>
    <w:rsid w:val="00EF70F2"/>
    <w:rsid w:val="00F57B3D"/>
    <w:rsid w:val="00F80329"/>
    <w:rsid w:val="00F87A50"/>
    <w:rsid w:val="00FC6FDD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2FB99-7D3D-40BF-BFAE-BD89901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41DB5"/>
    <w:pPr>
      <w:spacing w:after="180" w:line="240" w:lineRule="auto"/>
      <w:jc w:val="left"/>
    </w:pPr>
    <w:rPr>
      <w:rFonts w:asciiTheme="minorHAnsi" w:eastAsiaTheme="minorEastAsia" w:hAnsiTheme="minorHAnsi"/>
      <w:color w:val="7F7F7F" w:themeColor="text1" w:themeTint="80"/>
      <w:sz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41DB5"/>
    <w:rPr>
      <w:rFonts w:eastAsiaTheme="minorEastAsia"/>
      <w:color w:val="7F7F7F" w:themeColor="text1" w:themeTint="8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140F10"/>
    <w:rsid w:val="003E4F8D"/>
    <w:rsid w:val="00461E4D"/>
    <w:rsid w:val="004A2599"/>
    <w:rsid w:val="004C56D6"/>
    <w:rsid w:val="004F0602"/>
    <w:rsid w:val="00645732"/>
    <w:rsid w:val="007559A9"/>
    <w:rsid w:val="007A32F6"/>
    <w:rsid w:val="0088173F"/>
    <w:rsid w:val="009425BB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2018-09-25T16:57:00Z</dcterms:created>
  <dcterms:modified xsi:type="dcterms:W3CDTF">2018-09-25T16:57:00Z</dcterms:modified>
</cp:coreProperties>
</file>